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C1" w:rsidRPr="002664C1" w:rsidRDefault="00C632C9" w:rsidP="00C632C9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664C1">
        <w:rPr>
          <w:rFonts w:ascii="Times New Roman" w:hAnsi="Times New Roman" w:cs="Times New Roman"/>
          <w:sz w:val="24"/>
          <w:szCs w:val="24"/>
          <w:lang w:val="uk-UA"/>
        </w:rPr>
        <w:t xml:space="preserve">Голові Правління </w:t>
      </w:r>
    </w:p>
    <w:p w:rsidR="0016096B" w:rsidRPr="002664C1" w:rsidRDefault="00C632C9" w:rsidP="00C632C9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664C1">
        <w:rPr>
          <w:rFonts w:ascii="Times New Roman" w:hAnsi="Times New Roman" w:cs="Times New Roman"/>
          <w:sz w:val="24"/>
          <w:szCs w:val="24"/>
          <w:lang w:val="uk-UA"/>
        </w:rPr>
        <w:t xml:space="preserve">АТ </w:t>
      </w:r>
      <w:r w:rsidR="002664C1" w:rsidRPr="002664C1">
        <w:rPr>
          <w:rFonts w:ascii="Times New Roman" w:hAnsi="Times New Roman" w:cs="Times New Roman"/>
          <w:sz w:val="24"/>
          <w:szCs w:val="24"/>
          <w:lang w:val="uk-UA"/>
        </w:rPr>
        <w:t>«БАНК ІНВЕСТИЦІЙ ТА ЗАОЩАДЖЕНЬ»</w:t>
      </w:r>
    </w:p>
    <w:p w:rsidR="00C632C9" w:rsidRPr="002664C1" w:rsidRDefault="002664C1" w:rsidP="00C632C9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664C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2664C1">
        <w:rPr>
          <w:rFonts w:ascii="Times New Roman" w:hAnsi="Times New Roman"/>
          <w:sz w:val="24"/>
          <w:szCs w:val="24"/>
          <w:lang w:val="uk-UA"/>
        </w:rPr>
        <w:t>1</w:t>
      </w:r>
      <w:r w:rsidRPr="002664C1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Pr="002664C1">
        <w:rPr>
          <w:rFonts w:ascii="Times New Roman" w:hAnsi="Times New Roman"/>
          <w:sz w:val="24"/>
          <w:szCs w:val="24"/>
          <w:lang w:val="uk-UA"/>
        </w:rPr>
        <w:t>3</w:t>
      </w:r>
      <w:r w:rsidRPr="002664C1">
        <w:rPr>
          <w:rFonts w:ascii="Times New Roman" w:hAnsi="Times New Roman" w:cs="Times New Roman"/>
          <w:sz w:val="24"/>
          <w:szCs w:val="24"/>
          <w:lang w:val="uk-UA"/>
        </w:rPr>
        <w:t xml:space="preserve">, м. Київ, вул. </w:t>
      </w:r>
      <w:r w:rsidRPr="002664C1">
        <w:rPr>
          <w:rFonts w:ascii="Times New Roman" w:hAnsi="Times New Roman"/>
          <w:sz w:val="24"/>
          <w:szCs w:val="24"/>
          <w:lang w:val="uk-UA"/>
        </w:rPr>
        <w:t>Жилянська</w:t>
      </w:r>
      <w:r w:rsidRPr="002664C1">
        <w:rPr>
          <w:rFonts w:ascii="Times New Roman" w:hAnsi="Times New Roman" w:cs="Times New Roman"/>
          <w:sz w:val="24"/>
          <w:szCs w:val="24"/>
          <w:lang w:val="uk-UA"/>
        </w:rPr>
        <w:t xml:space="preserve">, буд. </w:t>
      </w:r>
      <w:r w:rsidRPr="002664C1">
        <w:rPr>
          <w:rFonts w:ascii="Times New Roman" w:hAnsi="Times New Roman"/>
          <w:sz w:val="24"/>
          <w:szCs w:val="24"/>
          <w:lang w:val="uk-UA"/>
        </w:rPr>
        <w:t>3</w:t>
      </w:r>
      <w:r w:rsidRPr="002664C1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AF501B" w:rsidRPr="002664C1" w:rsidRDefault="00AF501B" w:rsidP="00C632C9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632C9" w:rsidRPr="002664C1" w:rsidRDefault="00C632C9" w:rsidP="00C632C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32C9" w:rsidRPr="002664C1" w:rsidRDefault="00C632C9" w:rsidP="00C632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64C1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</w:t>
      </w:r>
    </w:p>
    <w:p w:rsidR="00C632C9" w:rsidRPr="002664C1" w:rsidRDefault="00C632C9" w:rsidP="00C632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64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порушення у сфері </w:t>
      </w:r>
      <w:r w:rsidRPr="002664C1">
        <w:rPr>
          <w:rFonts w:ascii="Times New Roman" w:eastAsia="Times New Roman" w:hAnsi="Times New Roman" w:cs="Times New Roman"/>
          <w:b/>
          <w:color w:val="292B2C"/>
          <w:sz w:val="24"/>
          <w:szCs w:val="24"/>
          <w:lang w:val="uk-UA" w:eastAsia="ru-RU"/>
        </w:rPr>
        <w:t>ПВК/ФТ</w:t>
      </w:r>
    </w:p>
    <w:p w:rsidR="00AF501B" w:rsidRPr="002664C1" w:rsidRDefault="00AF501B" w:rsidP="00C632C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6095"/>
      </w:tblGrid>
      <w:tr w:rsidR="00C632C9" w:rsidRPr="002664C1" w:rsidTr="00C632C9">
        <w:tc>
          <w:tcPr>
            <w:tcW w:w="3652" w:type="dxa"/>
          </w:tcPr>
          <w:p w:rsidR="00C632C9" w:rsidRPr="002664C1" w:rsidRDefault="00C632C9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  <w:r w:rsidRPr="002664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6095" w:type="dxa"/>
          </w:tcPr>
          <w:p w:rsidR="00C632C9" w:rsidRPr="002664C1" w:rsidRDefault="00C632C9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32C9" w:rsidRPr="002664C1" w:rsidTr="00C632C9">
        <w:tc>
          <w:tcPr>
            <w:tcW w:w="3652" w:type="dxa"/>
          </w:tcPr>
          <w:p w:rsidR="00C632C9" w:rsidRPr="002664C1" w:rsidRDefault="00C632C9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або період проведення фінансових операцій</w:t>
            </w:r>
          </w:p>
        </w:tc>
        <w:tc>
          <w:tcPr>
            <w:tcW w:w="6095" w:type="dxa"/>
          </w:tcPr>
          <w:p w:rsidR="00C632C9" w:rsidRPr="002664C1" w:rsidRDefault="00C632C9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32C9" w:rsidRPr="002664C1" w:rsidTr="00C632C9">
        <w:tc>
          <w:tcPr>
            <w:tcW w:w="3652" w:type="dxa"/>
          </w:tcPr>
          <w:p w:rsidR="00C632C9" w:rsidRPr="002664C1" w:rsidRDefault="00C632C9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Валюта і сума кожної фінансової операції</w:t>
            </w:r>
          </w:p>
        </w:tc>
        <w:tc>
          <w:tcPr>
            <w:tcW w:w="6095" w:type="dxa"/>
          </w:tcPr>
          <w:p w:rsidR="00C632C9" w:rsidRPr="002664C1" w:rsidRDefault="00C632C9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32C9" w:rsidRPr="002664C1" w:rsidTr="00C632C9">
        <w:tc>
          <w:tcPr>
            <w:tcW w:w="3652" w:type="dxa"/>
          </w:tcPr>
          <w:p w:rsidR="00C632C9" w:rsidRPr="002664C1" w:rsidRDefault="00C632C9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фінансових операцій та їх роль</w:t>
            </w:r>
          </w:p>
        </w:tc>
        <w:tc>
          <w:tcPr>
            <w:tcW w:w="6095" w:type="dxa"/>
          </w:tcPr>
          <w:p w:rsidR="00C632C9" w:rsidRPr="002664C1" w:rsidRDefault="00C632C9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32C9" w:rsidRPr="002664C1" w:rsidTr="00C632C9">
        <w:tc>
          <w:tcPr>
            <w:tcW w:w="3652" w:type="dxa"/>
          </w:tcPr>
          <w:p w:rsidR="00C632C9" w:rsidRPr="002664C1" w:rsidRDefault="00C632C9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Фактичні </w:t>
            </w:r>
            <w:proofErr w:type="spellStart"/>
            <w:r w:rsidRPr="00266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вигодоодержувачі</w:t>
            </w:r>
            <w:proofErr w:type="spellEnd"/>
            <w:r w:rsidRPr="00266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 разі наявності інформації)</w:t>
            </w:r>
          </w:p>
        </w:tc>
        <w:tc>
          <w:tcPr>
            <w:tcW w:w="6095" w:type="dxa"/>
          </w:tcPr>
          <w:p w:rsidR="00C632C9" w:rsidRPr="002664C1" w:rsidRDefault="00C632C9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32C9" w:rsidRPr="002664C1" w:rsidTr="00C632C9">
        <w:tc>
          <w:tcPr>
            <w:tcW w:w="3652" w:type="dxa"/>
          </w:tcPr>
          <w:p w:rsidR="00C632C9" w:rsidRPr="002664C1" w:rsidRDefault="00C632C9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фінансових операцій</w:t>
            </w:r>
          </w:p>
        </w:tc>
        <w:tc>
          <w:tcPr>
            <w:tcW w:w="6095" w:type="dxa"/>
          </w:tcPr>
          <w:p w:rsidR="00C632C9" w:rsidRPr="002664C1" w:rsidRDefault="00C632C9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32C9" w:rsidRPr="002664C1" w:rsidTr="00C632C9">
        <w:tc>
          <w:tcPr>
            <w:tcW w:w="3652" w:type="dxa"/>
          </w:tcPr>
          <w:p w:rsidR="00C632C9" w:rsidRPr="002664C1" w:rsidRDefault="00C632C9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 ознаки ВК/ФТ (обставини які викликали підозру)</w:t>
            </w:r>
          </w:p>
        </w:tc>
        <w:tc>
          <w:tcPr>
            <w:tcW w:w="6095" w:type="dxa"/>
          </w:tcPr>
          <w:p w:rsidR="00C632C9" w:rsidRPr="002664C1" w:rsidRDefault="00C632C9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32C9" w:rsidRPr="002664C1" w:rsidTr="00C632C9">
        <w:tc>
          <w:tcPr>
            <w:tcW w:w="3652" w:type="dxa"/>
          </w:tcPr>
          <w:p w:rsidR="00C632C9" w:rsidRPr="002664C1" w:rsidRDefault="00C632C9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Обставини (засоби), за яких виявлені фінансові операції</w:t>
            </w:r>
          </w:p>
        </w:tc>
        <w:tc>
          <w:tcPr>
            <w:tcW w:w="6095" w:type="dxa"/>
          </w:tcPr>
          <w:p w:rsidR="00C632C9" w:rsidRPr="002664C1" w:rsidRDefault="00C632C9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32C9" w:rsidRPr="002664C1" w:rsidTr="00C632C9">
        <w:tc>
          <w:tcPr>
            <w:tcW w:w="3652" w:type="dxa"/>
          </w:tcPr>
          <w:p w:rsidR="00C632C9" w:rsidRPr="002664C1" w:rsidRDefault="00C632C9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Треті особи, у тому числі поза межами банку, які могли бути залученими до</w:t>
            </w:r>
            <w:r w:rsidR="002E506A" w:rsidRPr="00266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зазначених операцій</w:t>
            </w:r>
          </w:p>
        </w:tc>
        <w:tc>
          <w:tcPr>
            <w:tcW w:w="6095" w:type="dxa"/>
          </w:tcPr>
          <w:p w:rsidR="00C632C9" w:rsidRPr="002664C1" w:rsidRDefault="00C632C9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32C9" w:rsidRPr="002664C1" w:rsidTr="00C632C9">
        <w:tc>
          <w:tcPr>
            <w:tcW w:w="3652" w:type="dxa"/>
          </w:tcPr>
          <w:p w:rsidR="00C632C9" w:rsidRPr="002664C1" w:rsidRDefault="00C632C9" w:rsidP="00AF50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</w:t>
            </w:r>
            <w:r w:rsidR="00AF501B" w:rsidRPr="00266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66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інформація </w:t>
            </w:r>
            <w:r w:rsidR="00AF501B" w:rsidRPr="00266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2E506A" w:rsidRPr="00266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 у сфері ПВК/ФТ</w:t>
            </w:r>
          </w:p>
        </w:tc>
        <w:tc>
          <w:tcPr>
            <w:tcW w:w="6095" w:type="dxa"/>
          </w:tcPr>
          <w:p w:rsidR="00C632C9" w:rsidRPr="002664C1" w:rsidRDefault="00C632C9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501B" w:rsidRPr="002664C1" w:rsidRDefault="00AF501B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501B" w:rsidRPr="002664C1" w:rsidRDefault="00AF501B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501B" w:rsidRPr="002664C1" w:rsidRDefault="00AF501B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501B" w:rsidRPr="002664C1" w:rsidRDefault="00AF501B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501B" w:rsidRPr="002664C1" w:rsidRDefault="00AF501B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501B" w:rsidRPr="002664C1" w:rsidRDefault="00AF501B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501B" w:rsidRPr="002664C1" w:rsidRDefault="00AF501B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501B" w:rsidRPr="002664C1" w:rsidRDefault="00AF501B" w:rsidP="00C63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501B" w:rsidRPr="002664C1" w:rsidRDefault="00AF501B" w:rsidP="00C632C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501B" w:rsidRPr="002664C1" w:rsidRDefault="00AF501B" w:rsidP="00C632C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501B" w:rsidRPr="002664C1" w:rsidRDefault="00AF501B" w:rsidP="00C632C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4C1">
        <w:rPr>
          <w:rFonts w:ascii="Times New Roman" w:hAnsi="Times New Roman" w:cs="Times New Roman"/>
          <w:sz w:val="24"/>
          <w:szCs w:val="24"/>
          <w:lang w:val="uk-UA"/>
        </w:rPr>
        <w:t>«_____» ________________ 20___ року</w:t>
      </w:r>
    </w:p>
    <w:p w:rsidR="00AF501B" w:rsidRPr="002664C1" w:rsidRDefault="00AF501B" w:rsidP="00C632C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501B" w:rsidRPr="002664C1" w:rsidRDefault="00AF501B" w:rsidP="00C632C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501B" w:rsidRPr="002664C1" w:rsidRDefault="00AF501B" w:rsidP="00C632C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4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664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664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664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664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664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664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664C1">
        <w:rPr>
          <w:rFonts w:ascii="Times New Roman" w:hAnsi="Times New Roman" w:cs="Times New Roman"/>
          <w:sz w:val="24"/>
          <w:szCs w:val="24"/>
          <w:lang w:val="uk-UA"/>
        </w:rPr>
        <w:tab/>
        <w:t>______________________________</w:t>
      </w:r>
    </w:p>
    <w:p w:rsidR="00AF501B" w:rsidRPr="002664C1" w:rsidRDefault="00AF501B" w:rsidP="00C632C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4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664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664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664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664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664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664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664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664C1"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GoBack"/>
      <w:bookmarkEnd w:id="0"/>
      <w:r w:rsidRPr="002664C1">
        <w:rPr>
          <w:rFonts w:ascii="Times New Roman" w:hAnsi="Times New Roman" w:cs="Times New Roman"/>
          <w:sz w:val="24"/>
          <w:szCs w:val="24"/>
          <w:lang w:val="uk-UA"/>
        </w:rPr>
        <w:tab/>
        <w:t>(підпис)</w:t>
      </w:r>
      <w:r w:rsidRPr="002664C1">
        <w:rPr>
          <w:rFonts w:ascii="Times New Roman" w:hAnsi="Times New Roman" w:cs="Times New Roman"/>
          <w:b/>
          <w:sz w:val="24"/>
          <w:szCs w:val="24"/>
          <w:lang w:val="uk-UA"/>
        </w:rPr>
        <w:t>*</w:t>
      </w:r>
    </w:p>
    <w:p w:rsidR="00AF501B" w:rsidRPr="002664C1" w:rsidRDefault="00AF501B" w:rsidP="00C632C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501B" w:rsidRPr="002664C1" w:rsidRDefault="00AF501B" w:rsidP="00C632C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501B" w:rsidRPr="002664C1" w:rsidRDefault="00AF501B" w:rsidP="00C632C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4C1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</w:p>
    <w:p w:rsidR="00C632C9" w:rsidRPr="002664C1" w:rsidRDefault="00C632C9" w:rsidP="00C632C9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664C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* </w:t>
      </w:r>
      <w:r w:rsidR="00AF501B" w:rsidRPr="002664C1">
        <w:rPr>
          <w:rFonts w:ascii="Times New Roman" w:hAnsi="Times New Roman" w:cs="Times New Roman"/>
          <w:b/>
          <w:i/>
          <w:sz w:val="24"/>
          <w:szCs w:val="24"/>
          <w:lang w:val="uk-UA"/>
        </w:rPr>
        <w:t>Ці поля можуть не заповнюватися (оформлюватися) за анонімним повідомленням.</w:t>
      </w:r>
    </w:p>
    <w:sectPr w:rsidR="00C632C9" w:rsidRPr="002664C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78"/>
    <w:rsid w:val="0016096B"/>
    <w:rsid w:val="0018465C"/>
    <w:rsid w:val="002664C1"/>
    <w:rsid w:val="002E506A"/>
    <w:rsid w:val="00AF501B"/>
    <w:rsid w:val="00C632C9"/>
    <w:rsid w:val="00E6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 абзац"/>
    <w:basedOn w:val="a"/>
    <w:rsid w:val="00C632C9"/>
    <w:pPr>
      <w:shd w:val="clear" w:color="auto" w:fill="FFFFFF"/>
      <w:spacing w:after="160"/>
      <w:ind w:firstLine="709"/>
      <w:jc w:val="both"/>
    </w:pPr>
    <w:rPr>
      <w:rFonts w:eastAsia="Times New Roman" w:cs="Times New Roman"/>
      <w:lang w:val="uk-UA" w:eastAsia="uk-UA"/>
    </w:rPr>
  </w:style>
  <w:style w:type="table" w:styleId="a4">
    <w:name w:val="Table Grid"/>
    <w:basedOn w:val="a1"/>
    <w:uiPriority w:val="59"/>
    <w:rsid w:val="00C6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63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 абзац"/>
    <w:basedOn w:val="a"/>
    <w:rsid w:val="00C632C9"/>
    <w:pPr>
      <w:shd w:val="clear" w:color="auto" w:fill="FFFFFF"/>
      <w:spacing w:after="160"/>
      <w:ind w:firstLine="709"/>
      <w:jc w:val="both"/>
    </w:pPr>
    <w:rPr>
      <w:rFonts w:eastAsia="Times New Roman" w:cs="Times New Roman"/>
      <w:lang w:val="uk-UA" w:eastAsia="uk-UA"/>
    </w:rPr>
  </w:style>
  <w:style w:type="table" w:styleId="a4">
    <w:name w:val="Table Grid"/>
    <w:basedOn w:val="a1"/>
    <w:uiPriority w:val="59"/>
    <w:rsid w:val="00C6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63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EB17-1626-43AE-B046-E66BC420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554</Words>
  <Characters>316</Characters>
  <Application>Microsoft Office Word</Application>
  <DocSecurity>0</DocSecurity>
  <Lines>2</Lines>
  <Paragraphs>1</Paragraphs>
  <ScaleCrop>false</ScaleCrop>
  <Company>HP Inc.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Філіппенков Андрій Михайлович</cp:lastModifiedBy>
  <cp:revision>6</cp:revision>
  <dcterms:created xsi:type="dcterms:W3CDTF">2021-01-20T14:10:00Z</dcterms:created>
  <dcterms:modified xsi:type="dcterms:W3CDTF">2024-03-14T10:12:00Z</dcterms:modified>
</cp:coreProperties>
</file>