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6C" w:rsidRPr="005C520B" w:rsidRDefault="0081486C" w:rsidP="0081486C">
      <w:pPr>
        <w:jc w:val="right"/>
        <w:rPr>
          <w:color w:val="000000"/>
          <w:sz w:val="20"/>
          <w:szCs w:val="20"/>
          <w:lang w:val="uk-UA"/>
        </w:rPr>
      </w:pPr>
    </w:p>
    <w:p w:rsidR="0081486C" w:rsidRPr="005C520B" w:rsidRDefault="0081486C" w:rsidP="0081486C">
      <w:pPr>
        <w:ind w:left="4956"/>
        <w:rPr>
          <w:b/>
          <w:sz w:val="20"/>
          <w:szCs w:val="20"/>
          <w:lang w:val="uk-UA"/>
        </w:rPr>
      </w:pPr>
      <w:r w:rsidRPr="005C520B">
        <w:rPr>
          <w:b/>
          <w:sz w:val="20"/>
          <w:szCs w:val="20"/>
          <w:lang w:val="uk-UA"/>
        </w:rPr>
        <w:t xml:space="preserve">Голові Правління </w:t>
      </w:r>
    </w:p>
    <w:p w:rsidR="0081486C" w:rsidRPr="005C520B" w:rsidRDefault="0081486C" w:rsidP="0081486C">
      <w:pPr>
        <w:ind w:left="4956"/>
        <w:rPr>
          <w:b/>
          <w:sz w:val="20"/>
          <w:szCs w:val="20"/>
          <w:lang w:val="uk-UA"/>
        </w:rPr>
      </w:pPr>
      <w:r w:rsidRPr="005C520B">
        <w:rPr>
          <w:b/>
          <w:sz w:val="20"/>
          <w:szCs w:val="20"/>
          <w:lang w:val="uk-UA"/>
        </w:rPr>
        <w:t xml:space="preserve">АТ «БАНК ІНВЕСТИЦІЙ ТА ЗАОЩАДЖЕНЬ» </w:t>
      </w:r>
    </w:p>
    <w:p w:rsidR="0081486C" w:rsidRPr="005C520B" w:rsidRDefault="0081486C" w:rsidP="0081486C">
      <w:pPr>
        <w:ind w:left="4956"/>
        <w:rPr>
          <w:sz w:val="20"/>
          <w:szCs w:val="20"/>
        </w:rPr>
      </w:pPr>
      <w:r w:rsidRPr="005C520B">
        <w:rPr>
          <w:sz w:val="20"/>
          <w:szCs w:val="20"/>
          <w:lang w:val="uk-UA"/>
        </w:rPr>
        <w:t>_________________________________________</w:t>
      </w:r>
    </w:p>
    <w:p w:rsidR="0081486C" w:rsidRPr="005C520B" w:rsidRDefault="0081486C" w:rsidP="0081486C">
      <w:pPr>
        <w:ind w:left="4956"/>
        <w:rPr>
          <w:sz w:val="20"/>
          <w:szCs w:val="20"/>
          <w:lang w:val="uk-UA"/>
        </w:rPr>
      </w:pPr>
      <w:r w:rsidRPr="005C520B">
        <w:rPr>
          <w:sz w:val="20"/>
          <w:szCs w:val="20"/>
          <w:lang w:val="uk-UA"/>
        </w:rPr>
        <w:t>ПІБ</w:t>
      </w:r>
    </w:p>
    <w:p w:rsidR="0081486C" w:rsidRPr="005C520B" w:rsidRDefault="0081486C" w:rsidP="0081486C">
      <w:pPr>
        <w:ind w:left="4956"/>
        <w:rPr>
          <w:sz w:val="20"/>
          <w:szCs w:val="20"/>
        </w:rPr>
      </w:pPr>
      <w:r w:rsidRPr="005C520B">
        <w:rPr>
          <w:sz w:val="20"/>
          <w:szCs w:val="20"/>
          <w:lang w:val="uk-UA"/>
        </w:rPr>
        <w:t>_________________________________________</w:t>
      </w:r>
    </w:p>
    <w:p w:rsidR="0081486C" w:rsidRPr="005C520B" w:rsidRDefault="0081486C" w:rsidP="0081486C">
      <w:pPr>
        <w:ind w:left="4956"/>
        <w:rPr>
          <w:sz w:val="20"/>
          <w:szCs w:val="20"/>
          <w:lang w:val="uk-UA"/>
        </w:rPr>
      </w:pPr>
      <w:r w:rsidRPr="005C520B">
        <w:rPr>
          <w:sz w:val="20"/>
          <w:szCs w:val="20"/>
          <w:lang w:val="uk-UA"/>
        </w:rPr>
        <w:t>Адреса проживання</w:t>
      </w:r>
    </w:p>
    <w:p w:rsidR="0081486C" w:rsidRPr="005C520B" w:rsidRDefault="0081486C" w:rsidP="0081486C">
      <w:pPr>
        <w:ind w:left="4956"/>
        <w:rPr>
          <w:sz w:val="20"/>
          <w:szCs w:val="20"/>
          <w:lang w:val="uk-UA"/>
        </w:rPr>
      </w:pPr>
    </w:p>
    <w:p w:rsidR="0081486C" w:rsidRPr="005C520B" w:rsidRDefault="0081486C" w:rsidP="0081486C">
      <w:pPr>
        <w:rPr>
          <w:sz w:val="20"/>
          <w:szCs w:val="20"/>
          <w:lang w:val="uk-UA"/>
        </w:rPr>
      </w:pPr>
    </w:p>
    <w:p w:rsidR="0081486C" w:rsidRPr="005C520B" w:rsidRDefault="0081486C" w:rsidP="0081486C">
      <w:pPr>
        <w:jc w:val="center"/>
        <w:rPr>
          <w:b/>
          <w:sz w:val="20"/>
          <w:szCs w:val="20"/>
          <w:lang w:val="uk-UA"/>
        </w:rPr>
      </w:pPr>
      <w:r w:rsidRPr="005C520B">
        <w:rPr>
          <w:b/>
          <w:sz w:val="20"/>
          <w:szCs w:val="20"/>
          <w:lang w:val="uk-UA"/>
        </w:rPr>
        <w:t>Згода на обробку</w:t>
      </w:r>
    </w:p>
    <w:p w:rsidR="0081486C" w:rsidRPr="005C520B" w:rsidRDefault="0081486C" w:rsidP="0081486C">
      <w:pPr>
        <w:jc w:val="center"/>
        <w:rPr>
          <w:b/>
          <w:sz w:val="20"/>
          <w:szCs w:val="20"/>
          <w:lang w:val="uk-UA"/>
        </w:rPr>
      </w:pPr>
      <w:r w:rsidRPr="005C520B">
        <w:rPr>
          <w:b/>
          <w:sz w:val="20"/>
          <w:szCs w:val="20"/>
          <w:lang w:val="uk-UA"/>
        </w:rPr>
        <w:t xml:space="preserve"> персональних даних</w:t>
      </w:r>
    </w:p>
    <w:p w:rsidR="0081486C" w:rsidRPr="005C520B" w:rsidRDefault="0081486C" w:rsidP="0081486C">
      <w:pPr>
        <w:rPr>
          <w:sz w:val="20"/>
          <w:szCs w:val="20"/>
          <w:lang w:val="uk-UA"/>
        </w:rPr>
      </w:pPr>
    </w:p>
    <w:p w:rsidR="0081486C" w:rsidRPr="005C520B" w:rsidRDefault="0081486C" w:rsidP="0081486C">
      <w:pPr>
        <w:rPr>
          <w:sz w:val="20"/>
          <w:szCs w:val="20"/>
          <w:lang w:val="uk-UA"/>
        </w:rPr>
      </w:pPr>
    </w:p>
    <w:p w:rsidR="0081486C" w:rsidRPr="005C520B" w:rsidRDefault="0081486C" w:rsidP="0081486C">
      <w:pPr>
        <w:autoSpaceDE w:val="0"/>
        <w:autoSpaceDN w:val="0"/>
        <w:adjustRightInd w:val="0"/>
        <w:ind w:firstLine="709"/>
        <w:rPr>
          <w:color w:val="000000"/>
          <w:sz w:val="20"/>
          <w:szCs w:val="20"/>
          <w:lang w:val="uk-UA"/>
        </w:rPr>
      </w:pPr>
      <w:r w:rsidRPr="005C520B">
        <w:rPr>
          <w:sz w:val="20"/>
          <w:szCs w:val="20"/>
          <w:lang w:val="uk-UA"/>
        </w:rPr>
        <w:t xml:space="preserve">Я, _____________________________________________________________, (надалі – Виконавець послуг) </w:t>
      </w:r>
      <w:r w:rsidRPr="005C520B">
        <w:rPr>
          <w:color w:val="000000"/>
          <w:sz w:val="20"/>
          <w:szCs w:val="20"/>
          <w:lang w:val="uk-UA"/>
        </w:rPr>
        <w:t xml:space="preserve">надаю свою </w:t>
      </w:r>
      <w:r w:rsidRPr="005C520B">
        <w:rPr>
          <w:sz w:val="20"/>
          <w:szCs w:val="20"/>
          <w:lang w:val="uk-UA"/>
        </w:rPr>
        <w:t xml:space="preserve">добровільну та однозначну </w:t>
      </w:r>
      <w:r w:rsidRPr="005C520B">
        <w:rPr>
          <w:color w:val="000000"/>
          <w:sz w:val="20"/>
          <w:szCs w:val="20"/>
          <w:lang w:val="uk-UA"/>
        </w:rPr>
        <w:t xml:space="preserve">згоду/дозвіл на: </w:t>
      </w:r>
    </w:p>
    <w:p w:rsidR="0081486C" w:rsidRPr="005C520B" w:rsidRDefault="0081486C" w:rsidP="0081486C">
      <w:pPr>
        <w:autoSpaceDE w:val="0"/>
        <w:autoSpaceDN w:val="0"/>
        <w:adjustRightInd w:val="0"/>
        <w:ind w:firstLine="709"/>
        <w:rPr>
          <w:color w:val="000000"/>
          <w:sz w:val="20"/>
          <w:szCs w:val="20"/>
          <w:lang w:val="uk-UA"/>
        </w:rPr>
      </w:pPr>
      <w:r w:rsidRPr="005C520B">
        <w:rPr>
          <w:color w:val="000000"/>
          <w:sz w:val="20"/>
          <w:szCs w:val="20"/>
          <w:lang w:val="uk-UA"/>
        </w:rPr>
        <w:t xml:space="preserve">- обробку* Банком персональних даних Виконавця послуг (будь-якої інформації, що стосується Виконавця послуг, а саме: прізвища, власного імені, по батькові, дати та місця народження, адреси, сімейного, соціального, майнового стану, освіти, професії, доходів тощо (надалі - "Персональні дані")) з метою:  </w:t>
      </w:r>
    </w:p>
    <w:p w:rsidR="0081486C" w:rsidRPr="005C520B" w:rsidRDefault="0081486C" w:rsidP="0081486C">
      <w:pPr>
        <w:pStyle w:val="1"/>
        <w:numPr>
          <w:ilvl w:val="0"/>
          <w:numId w:val="1"/>
        </w:numPr>
        <w:tabs>
          <w:tab w:val="left" w:pos="993"/>
        </w:tabs>
        <w:autoSpaceDE w:val="0"/>
        <w:autoSpaceDN w:val="0"/>
        <w:adjustRightInd w:val="0"/>
        <w:ind w:left="0" w:firstLine="709"/>
        <w:jc w:val="both"/>
        <w:rPr>
          <w:rFonts w:ascii="Times New Roman" w:hAnsi="Times New Roman"/>
          <w:lang w:val="uk-UA"/>
        </w:rPr>
      </w:pPr>
      <w:r w:rsidRPr="005C520B">
        <w:rPr>
          <w:rFonts w:ascii="Times New Roman" w:hAnsi="Times New Roman"/>
          <w:lang w:val="uk-UA"/>
        </w:rPr>
        <w:t xml:space="preserve">здійснення Банком своєї фінансово-господарської діяльності, пропонування та надання повного кола послуг Банком (у </w:t>
      </w:r>
      <w:proofErr w:type="spellStart"/>
      <w:r w:rsidRPr="005C520B">
        <w:rPr>
          <w:rFonts w:ascii="Times New Roman" w:hAnsi="Times New Roman"/>
          <w:lang w:val="uk-UA"/>
        </w:rPr>
        <w:t>т.ч</w:t>
      </w:r>
      <w:proofErr w:type="spellEnd"/>
      <w:r w:rsidRPr="005C520B">
        <w:rPr>
          <w:rFonts w:ascii="Times New Roman" w:hAnsi="Times New Roman"/>
          <w:lang w:val="uk-UA"/>
        </w:rPr>
        <w:t xml:space="preserve">. шляхом укладення договорів, здійснення прямих контактів із Виконавцем послуг за допомогою засобів зв’язку), залучення третіх осіб, із якими Банк перебуває у договірних відносинах, до процесу належного виконання Банком своїх прав чи зобов’язань перед Виконавцем послуг (надалі - "Треті сторони"),у </w:t>
      </w:r>
      <w:proofErr w:type="spellStart"/>
      <w:r w:rsidRPr="005C520B">
        <w:rPr>
          <w:rFonts w:ascii="Times New Roman" w:hAnsi="Times New Roman"/>
          <w:lang w:val="uk-UA"/>
        </w:rPr>
        <w:t>т.ч</w:t>
      </w:r>
      <w:proofErr w:type="spellEnd"/>
      <w:r w:rsidRPr="005C520B">
        <w:rPr>
          <w:rFonts w:ascii="Times New Roman" w:hAnsi="Times New Roman"/>
          <w:lang w:val="uk-UA"/>
        </w:rPr>
        <w:t xml:space="preserve">. надання Третіми сторонами послуг Банку для виконання ним своїх функцій, </w:t>
      </w:r>
    </w:p>
    <w:p w:rsidR="0081486C" w:rsidRPr="005C520B" w:rsidRDefault="0081486C" w:rsidP="0081486C">
      <w:pPr>
        <w:pStyle w:val="1"/>
        <w:numPr>
          <w:ilvl w:val="0"/>
          <w:numId w:val="1"/>
        </w:numPr>
        <w:tabs>
          <w:tab w:val="left" w:pos="993"/>
        </w:tabs>
        <w:autoSpaceDE w:val="0"/>
        <w:autoSpaceDN w:val="0"/>
        <w:adjustRightInd w:val="0"/>
        <w:ind w:left="0" w:firstLine="709"/>
        <w:jc w:val="both"/>
        <w:rPr>
          <w:rFonts w:ascii="Times New Roman" w:hAnsi="Times New Roman"/>
          <w:lang w:val="uk-UA"/>
        </w:rPr>
      </w:pPr>
      <w:r w:rsidRPr="005C520B">
        <w:rPr>
          <w:rFonts w:ascii="Times New Roman" w:hAnsi="Times New Roman"/>
          <w:bCs/>
          <w:lang w:val="uk-UA"/>
        </w:rPr>
        <w:t>захисту Банком своїх прав та інтересів</w:t>
      </w:r>
      <w:r w:rsidRPr="005C520B">
        <w:rPr>
          <w:rFonts w:ascii="Times New Roman" w:hAnsi="Times New Roman"/>
          <w:lang w:val="uk-UA"/>
        </w:rPr>
        <w:t xml:space="preserve">, у </w:t>
      </w:r>
      <w:proofErr w:type="spellStart"/>
      <w:r w:rsidRPr="005C520B">
        <w:rPr>
          <w:rFonts w:ascii="Times New Roman" w:hAnsi="Times New Roman"/>
          <w:lang w:val="uk-UA"/>
        </w:rPr>
        <w:t>т.ч</w:t>
      </w:r>
      <w:proofErr w:type="spellEnd"/>
      <w:r w:rsidRPr="005C520B">
        <w:rPr>
          <w:rFonts w:ascii="Times New Roman" w:hAnsi="Times New Roman"/>
          <w:lang w:val="uk-UA"/>
        </w:rPr>
        <w:t xml:space="preserve">. передача даних фінансовим установам, </w:t>
      </w:r>
    </w:p>
    <w:p w:rsidR="0081486C" w:rsidRPr="005C520B" w:rsidRDefault="0081486C" w:rsidP="0081486C">
      <w:pPr>
        <w:pStyle w:val="1"/>
        <w:numPr>
          <w:ilvl w:val="0"/>
          <w:numId w:val="1"/>
        </w:numPr>
        <w:tabs>
          <w:tab w:val="left" w:pos="993"/>
          <w:tab w:val="left" w:pos="1560"/>
        </w:tabs>
        <w:autoSpaceDE w:val="0"/>
        <w:autoSpaceDN w:val="0"/>
        <w:adjustRightInd w:val="0"/>
        <w:ind w:left="0" w:firstLine="709"/>
        <w:jc w:val="both"/>
        <w:rPr>
          <w:rFonts w:ascii="Times New Roman" w:hAnsi="Times New Roman"/>
          <w:lang w:val="uk-UA"/>
        </w:rPr>
      </w:pPr>
      <w:r w:rsidRPr="005C520B">
        <w:rPr>
          <w:rFonts w:ascii="Times New Roman" w:hAnsi="Times New Roman"/>
          <w:lang w:val="uk-UA"/>
        </w:rPr>
        <w:t xml:space="preserve">здійснення Банком прав та виконання обов’язків за іншими відносинами між Банком та Виконавцем послуг; </w:t>
      </w:r>
    </w:p>
    <w:p w:rsidR="0081486C" w:rsidRPr="005C520B" w:rsidRDefault="0081486C" w:rsidP="0081486C">
      <w:pPr>
        <w:autoSpaceDE w:val="0"/>
        <w:autoSpaceDN w:val="0"/>
        <w:adjustRightInd w:val="0"/>
        <w:ind w:firstLine="709"/>
        <w:rPr>
          <w:sz w:val="20"/>
          <w:szCs w:val="20"/>
          <w:lang w:val="uk-UA"/>
        </w:rPr>
      </w:pPr>
      <w:r w:rsidRPr="005C520B">
        <w:rPr>
          <w:sz w:val="20"/>
          <w:szCs w:val="20"/>
          <w:lang w:val="uk-UA"/>
        </w:rPr>
        <w:t xml:space="preserve">- передачу (поширення), у </w:t>
      </w:r>
      <w:proofErr w:type="spellStart"/>
      <w:r w:rsidRPr="005C520B">
        <w:rPr>
          <w:sz w:val="20"/>
          <w:szCs w:val="20"/>
          <w:lang w:val="uk-UA"/>
        </w:rPr>
        <w:t>т.ч</w:t>
      </w:r>
      <w:proofErr w:type="spellEnd"/>
      <w:r w:rsidRPr="005C520B">
        <w:rPr>
          <w:sz w:val="20"/>
          <w:szCs w:val="20"/>
          <w:lang w:val="uk-UA"/>
        </w:rPr>
        <w:t xml:space="preserve">. транскордонну, Банком Персональних даних </w:t>
      </w:r>
      <w:r w:rsidRPr="005C520B">
        <w:rPr>
          <w:sz w:val="20"/>
          <w:szCs w:val="20"/>
          <w:lang w:val="uk-UA" w:eastAsia="uk-UA"/>
        </w:rPr>
        <w:t>Третім(и) сторонам(и)</w:t>
      </w:r>
      <w:r w:rsidRPr="005C520B">
        <w:rPr>
          <w:sz w:val="20"/>
          <w:szCs w:val="20"/>
          <w:lang w:val="uk-UA"/>
        </w:rPr>
        <w:t xml:space="preserve">, зміну, знищення Персональних даних або обмеження доступу до них, включення Персональних даних до бази Персональних даних Банку з метою, зазначеною в п.п.1-3 цієї згоди/дозволу, та без необхідності надання Виконавцю послуг письмового повідомлення про здійснення зазначених дій. </w:t>
      </w:r>
    </w:p>
    <w:p w:rsidR="0081486C" w:rsidRPr="005C520B" w:rsidRDefault="0081486C" w:rsidP="0081486C">
      <w:pPr>
        <w:autoSpaceDE w:val="0"/>
        <w:autoSpaceDN w:val="0"/>
        <w:adjustRightInd w:val="0"/>
        <w:ind w:firstLine="709"/>
        <w:rPr>
          <w:color w:val="000000"/>
          <w:sz w:val="20"/>
          <w:szCs w:val="20"/>
          <w:lang w:val="uk-UA"/>
        </w:rPr>
      </w:pPr>
      <w:r w:rsidRPr="005C520B">
        <w:rPr>
          <w:color w:val="000000"/>
          <w:sz w:val="20"/>
          <w:szCs w:val="20"/>
          <w:lang w:val="uk-UA"/>
        </w:rPr>
        <w:t xml:space="preserve">Підписанням цієї Згоди </w:t>
      </w:r>
      <w:r w:rsidRPr="005C520B">
        <w:rPr>
          <w:sz w:val="20"/>
          <w:szCs w:val="20"/>
          <w:lang w:val="uk-UA"/>
        </w:rPr>
        <w:t>Виконавець послуг</w:t>
      </w:r>
      <w:r w:rsidRPr="005C520B">
        <w:rPr>
          <w:color w:val="000000"/>
          <w:sz w:val="20"/>
          <w:szCs w:val="20"/>
          <w:lang w:val="uk-UA"/>
        </w:rPr>
        <w:t xml:space="preserve"> підтверджує, що він письмово повідомлений про включення Персональних даних до бази персональних даних Банку, про володільця Персональних даних, склад та зміст зібраних Персональних даних, права, визначені Законом України «Про захист персональних даних», мету збору Персональних даних та осіб, яким передаються Персональні дані.</w:t>
      </w:r>
    </w:p>
    <w:p w:rsidR="0081486C" w:rsidRPr="005C520B" w:rsidRDefault="0081486C" w:rsidP="0081486C">
      <w:pPr>
        <w:ind w:firstLine="709"/>
        <w:rPr>
          <w:i/>
          <w:sz w:val="20"/>
          <w:szCs w:val="20"/>
          <w:lang w:val="uk-UA"/>
        </w:rPr>
      </w:pPr>
      <w:r w:rsidRPr="005C520B">
        <w:rPr>
          <w:b/>
          <w:bCs/>
          <w:i/>
          <w:sz w:val="20"/>
          <w:szCs w:val="20"/>
          <w:lang w:val="uk-UA"/>
        </w:rPr>
        <w:t>*Застереження:</w:t>
      </w:r>
      <w:r w:rsidRPr="005C520B">
        <w:rPr>
          <w:i/>
          <w:sz w:val="20"/>
          <w:szCs w:val="20"/>
          <w:lang w:val="uk-UA"/>
        </w:rPr>
        <w:t xml:space="preserve"> Термін «обробка персональних даних» визначається чинним законодавством, зокрема Законом України «Про захист персональних даних».</w:t>
      </w:r>
    </w:p>
    <w:p w:rsidR="0081486C" w:rsidRPr="005C520B" w:rsidRDefault="0081486C" w:rsidP="0081486C">
      <w:pPr>
        <w:ind w:firstLine="709"/>
        <w:rPr>
          <w:sz w:val="20"/>
          <w:szCs w:val="20"/>
          <w:lang w:val="uk-UA"/>
        </w:rPr>
      </w:pPr>
    </w:p>
    <w:p w:rsidR="0081486C" w:rsidRPr="005C520B" w:rsidRDefault="0081486C" w:rsidP="0081486C">
      <w:pPr>
        <w:rPr>
          <w:sz w:val="20"/>
          <w:szCs w:val="20"/>
          <w:lang w:val="uk-UA"/>
        </w:rPr>
      </w:pPr>
    </w:p>
    <w:p w:rsidR="0081486C" w:rsidRPr="005C520B" w:rsidRDefault="0081486C" w:rsidP="0081486C">
      <w:pPr>
        <w:rPr>
          <w:sz w:val="20"/>
          <w:szCs w:val="20"/>
          <w:lang w:val="uk-UA"/>
        </w:rPr>
      </w:pPr>
      <w:r w:rsidRPr="005C520B">
        <w:rPr>
          <w:sz w:val="20"/>
          <w:szCs w:val="20"/>
          <w:lang w:val="uk-UA"/>
        </w:rPr>
        <w:t xml:space="preserve">Дата _________________ </w:t>
      </w:r>
      <w:r w:rsidRPr="005C520B">
        <w:rPr>
          <w:sz w:val="20"/>
          <w:szCs w:val="20"/>
          <w:lang w:val="uk-UA"/>
        </w:rPr>
        <w:tab/>
      </w:r>
      <w:r w:rsidRPr="005C520B">
        <w:rPr>
          <w:sz w:val="20"/>
          <w:szCs w:val="20"/>
          <w:lang w:val="uk-UA"/>
        </w:rPr>
        <w:tab/>
      </w:r>
      <w:r w:rsidRPr="005C520B">
        <w:rPr>
          <w:sz w:val="20"/>
          <w:szCs w:val="20"/>
          <w:lang w:val="uk-UA"/>
        </w:rPr>
        <w:tab/>
        <w:t xml:space="preserve">                         ______/_________________</w:t>
      </w:r>
    </w:p>
    <w:p w:rsidR="0081486C" w:rsidRPr="005C520B" w:rsidRDefault="0081486C" w:rsidP="0081486C">
      <w:pPr>
        <w:ind w:left="4248" w:firstLine="708"/>
        <w:rPr>
          <w:sz w:val="20"/>
          <w:szCs w:val="20"/>
          <w:lang w:val="uk-UA"/>
        </w:rPr>
      </w:pPr>
      <w:r w:rsidRPr="005C520B">
        <w:rPr>
          <w:sz w:val="20"/>
          <w:szCs w:val="20"/>
          <w:lang w:val="uk-UA"/>
        </w:rPr>
        <w:t xml:space="preserve">     Підпис  </w:t>
      </w:r>
      <w:r w:rsidRPr="005C520B">
        <w:rPr>
          <w:sz w:val="20"/>
          <w:szCs w:val="20"/>
          <w:lang w:val="uk-UA"/>
        </w:rPr>
        <w:tab/>
      </w:r>
      <w:r w:rsidRPr="005C520B">
        <w:rPr>
          <w:sz w:val="20"/>
          <w:szCs w:val="20"/>
          <w:lang w:val="uk-UA"/>
        </w:rPr>
        <w:tab/>
      </w:r>
      <w:r w:rsidRPr="005C520B">
        <w:rPr>
          <w:sz w:val="20"/>
          <w:szCs w:val="20"/>
          <w:lang w:val="uk-UA"/>
        </w:rPr>
        <w:tab/>
        <w:t>ПІБ</w:t>
      </w:r>
    </w:p>
    <w:p w:rsidR="0081486C" w:rsidRPr="005C520B" w:rsidRDefault="0081486C" w:rsidP="0081486C">
      <w:pPr>
        <w:pStyle w:val="a3"/>
        <w:ind w:left="0"/>
        <w:jc w:val="right"/>
        <w:rPr>
          <w:color w:val="000000"/>
          <w:sz w:val="22"/>
          <w:lang w:val="uk-UA"/>
        </w:rPr>
      </w:pPr>
    </w:p>
    <w:p w:rsidR="0081486C" w:rsidRPr="005C520B" w:rsidRDefault="0081486C" w:rsidP="0081486C">
      <w:pPr>
        <w:pStyle w:val="a3"/>
        <w:ind w:left="0"/>
        <w:jc w:val="right"/>
        <w:rPr>
          <w:color w:val="000000"/>
          <w:sz w:val="22"/>
          <w:lang w:val="uk-UA"/>
        </w:rPr>
      </w:pPr>
    </w:p>
    <w:p w:rsidR="0081486C" w:rsidRPr="005C520B" w:rsidRDefault="0081486C" w:rsidP="0081486C">
      <w:pPr>
        <w:pStyle w:val="a3"/>
        <w:ind w:left="0"/>
        <w:jc w:val="right"/>
        <w:rPr>
          <w:color w:val="000000"/>
          <w:sz w:val="22"/>
          <w:lang w:val="uk-UA"/>
        </w:rPr>
      </w:pPr>
    </w:p>
    <w:p w:rsidR="000A0BAF" w:rsidRDefault="0081486C">
      <w:bookmarkStart w:id="0" w:name="_GoBack"/>
      <w:bookmarkEnd w:id="0"/>
    </w:p>
    <w:sectPr w:rsidR="000A0BA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B762C"/>
    <w:multiLevelType w:val="hybridMultilevel"/>
    <w:tmpl w:val="CDE8CE54"/>
    <w:lvl w:ilvl="0" w:tplc="66B6C91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6C"/>
    <w:rsid w:val="007349B0"/>
    <w:rsid w:val="0081486C"/>
    <w:rsid w:val="00D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08616-28A8-42B5-A93C-B48DA098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86C"/>
    <w:pPr>
      <w:spacing w:after="0" w:line="240" w:lineRule="auto"/>
      <w:jc w:val="both"/>
    </w:pPr>
    <w:rPr>
      <w:rFonts w:ascii="Times New Roman" w:eastAsia="Calibri" w:hAnsi="Times New Roman"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1486C"/>
    <w:pPr>
      <w:ind w:left="720"/>
      <w:contextualSpacing/>
    </w:pPr>
  </w:style>
  <w:style w:type="paragraph" w:customStyle="1" w:styleId="1">
    <w:name w:val="Абзац списка1"/>
    <w:basedOn w:val="a"/>
    <w:rsid w:val="0081486C"/>
    <w:pPr>
      <w:ind w:left="720"/>
      <w:contextualSpacing/>
      <w:jc w:val="left"/>
    </w:pPr>
    <w:rPr>
      <w:rFonts w:ascii="Arial" w:eastAsia="Times New Roman" w:hAnsi="Arial"/>
      <w:sz w:val="20"/>
      <w:szCs w:val="20"/>
      <w:lang w:val="en-US"/>
    </w:rPr>
  </w:style>
  <w:style w:type="character" w:customStyle="1" w:styleId="a4">
    <w:name w:val="Абзац списка Знак"/>
    <w:link w:val="a3"/>
    <w:locked/>
    <w:rsid w:val="0081486C"/>
    <w:rPr>
      <w:rFonts w:ascii="Times New Roman" w:eastAsia="Calibri" w:hAnsi="Times New Roman"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Гонтар Микола Миколайович</dc:creator>
  <cp:keywords/>
  <dc:description/>
  <cp:lastModifiedBy>Гонтар Микола Миколайович</cp:lastModifiedBy>
  <cp:revision>1</cp:revision>
  <dcterms:created xsi:type="dcterms:W3CDTF">2024-01-08T13:25:00Z</dcterms:created>
  <dcterms:modified xsi:type="dcterms:W3CDTF">2024-01-08T13:25:00Z</dcterms:modified>
</cp:coreProperties>
</file>