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94" w:rsidRDefault="00F15F94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noProof/>
          <w:lang w:eastAsia="uk-UA"/>
        </w:rPr>
        <w:drawing>
          <wp:inline distT="0" distB="0" distL="0" distR="0" wp14:anchorId="1A26C355" wp14:editId="5C204CF9">
            <wp:extent cx="20193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D" w:rsidRPr="00F15F94" w:rsidRDefault="00F15F94">
      <w:pPr>
        <w:rPr>
          <w:rFonts w:ascii="Calibri" w:hAnsi="Calibri" w:cs="Calibri"/>
          <w:b/>
          <w:bCs/>
          <w:noProof/>
          <w:lang w:val="ru-RU" w:eastAsia="uk-UA"/>
        </w:rPr>
      </w:pPr>
      <w:r>
        <w:rPr>
          <w:rFonts w:ascii="Calibri" w:hAnsi="Calibri" w:cs="Calibri"/>
          <w:b/>
          <w:bCs/>
        </w:rPr>
        <w:t xml:space="preserve">Перелік та графік роботи Банкоматів ПАТ </w:t>
      </w:r>
      <w:r w:rsidRPr="00F15F94">
        <w:rPr>
          <w:rFonts w:ascii="Calibri" w:hAnsi="Calibri" w:cs="Calibri"/>
          <w:b/>
          <w:bCs/>
          <w:lang w:val="ru-RU"/>
        </w:rPr>
        <w:t>«</w:t>
      </w:r>
      <w:r>
        <w:rPr>
          <w:rFonts w:ascii="Calibri" w:hAnsi="Calibri" w:cs="Calibri"/>
          <w:b/>
          <w:bCs/>
        </w:rPr>
        <w:t>БАНК ІНВЕСТИЦІЙ та ЗАОЩАДЖЕНЬ</w:t>
      </w:r>
      <w:r w:rsidRPr="00F15F94">
        <w:rPr>
          <w:rFonts w:ascii="Calibri" w:hAnsi="Calibri" w:cs="Calibri"/>
          <w:b/>
          <w:bCs/>
          <w:lang w:val="ru-RU"/>
        </w:rPr>
        <w:t>»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40"/>
        <w:gridCol w:w="4600"/>
        <w:gridCol w:w="3139"/>
      </w:tblGrid>
      <w:tr w:rsidR="00F15F94" w:rsidRPr="00F15F94" w:rsidTr="00F52D1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F15F94">
              <w:rPr>
                <w:rFonts w:ascii="Calibri" w:hAnsi="Calibri" w:cs="Calibri"/>
                <w:b/>
                <w:bCs/>
                <w:sz w:val="24"/>
                <w:szCs w:val="24"/>
              </w:rPr>
              <w:t>Адреса банкомату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F15F94">
              <w:rPr>
                <w:rFonts w:ascii="Calibri" w:hAnsi="Calibri" w:cs="Calibri"/>
                <w:b/>
                <w:bCs/>
                <w:sz w:val="24"/>
                <w:szCs w:val="24"/>
              </w:rPr>
              <w:t>Режим роботи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074DE0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м. Львів, вулиця Словацького, 3, к.2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15F94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6712D8">
              <w:rPr>
                <w:sz w:val="20"/>
              </w:rPr>
              <w:t>Сб-Нд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Луцьк, пр. Волі 33а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Житомир,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вул.Покровська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Мельникова, 83д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  <w:bookmarkStart w:id="0" w:name="_GoBack"/>
        <w:bookmarkEnd w:id="0"/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Луцьк,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Задворецька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Луцьк, пр. Соборності, 43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09:00-20:00 (7дней)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Черновци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вул. Головна, 111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Ужгород,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Легоцкого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19а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8:00-23:00 (7дней)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AC4AAC" w:rsidRDefault="00AC4AAC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C4AAC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Рівне, вул. Шевченка, 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Харків, вул. Червоноармійська, 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В. Васильківська, 65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Луцьк,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Конякіна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буд. 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Одеса, 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Катерининська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75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Луцьк,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бул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. Дружби Народів, буд. 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Жилянська, 35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15F94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6712D8">
              <w:rPr>
                <w:sz w:val="20"/>
              </w:rPr>
              <w:t>Сб-Нд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Перемоги, 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Львів, вул. Січових Стрільців 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15F94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6712D8">
              <w:rPr>
                <w:sz w:val="20"/>
              </w:rPr>
              <w:t>Сб-Нд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Львів, вул. Руданського 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Січових Стрільців 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Палладіна 18/3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15F94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val="en-US" w:eastAsia="uk-UA"/>
              </w:rPr>
              <w:t>C</w:t>
            </w: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б.</w:t>
            </w: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val="ru-RU" w:eastAsia="uk-UA"/>
              </w:rPr>
              <w:t>:</w:t>
            </w: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 xml:space="preserve">10-15 </w:t>
            </w:r>
            <w:proofErr w:type="spellStart"/>
            <w:r w:rsidRPr="006712D8">
              <w:rPr>
                <w:sz w:val="20"/>
              </w:rPr>
              <w:t>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Тимошенко 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Дніпро, вул. Яворницького 88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15F94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6712D8">
              <w:rPr>
                <w:sz w:val="20"/>
              </w:rPr>
              <w:t>Сб-Нд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Запоріжжя, пр. Соборний 36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52D1A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val="en-US" w:eastAsia="uk-UA"/>
              </w:rPr>
              <w:t>C</w:t>
            </w: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б.</w:t>
            </w: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val="ru-RU" w:eastAsia="uk-UA"/>
              </w:rPr>
              <w:t>:</w:t>
            </w:r>
            <w:r w:rsidRPr="006712D8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 xml:space="preserve">10-15 </w:t>
            </w:r>
            <w:proofErr w:type="spellStart"/>
            <w:r w:rsidRPr="006712D8">
              <w:rPr>
                <w:sz w:val="20"/>
              </w:rPr>
              <w:t>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Перемоги, 98/2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Соборності 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Героїв Сталінграда 8, к. 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Запоріжжя,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пр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Соборний 146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Одеса, вул. Канатна, буд. 81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Пн.-Чт</w:t>
            </w:r>
            <w:proofErr w:type="spellEnd"/>
            <w:r w:rsidRPr="006712D8">
              <w:rPr>
                <w:sz w:val="20"/>
              </w:rPr>
              <w:t>.: 9:00-18:00</w:t>
            </w:r>
          </w:p>
          <w:p w:rsidR="006712D8" w:rsidRPr="006712D8" w:rsidRDefault="00F52D1A" w:rsidP="006712D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6712D8">
              <w:rPr>
                <w:sz w:val="20"/>
              </w:rPr>
              <w:t>Пт</w:t>
            </w:r>
            <w:proofErr w:type="spellEnd"/>
            <w:r w:rsidRPr="006712D8">
              <w:rPr>
                <w:sz w:val="20"/>
              </w:rPr>
              <w:t>.: 9:00-17:00</w:t>
            </w:r>
          </w:p>
          <w:p w:rsidR="00F15F94" w:rsidRPr="00F15F94" w:rsidRDefault="00F52D1A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6712D8">
              <w:rPr>
                <w:sz w:val="20"/>
              </w:rPr>
              <w:t>Сб-Нд</w:t>
            </w:r>
            <w:proofErr w:type="spellEnd"/>
            <w:r w:rsidRPr="006712D8">
              <w:rPr>
                <w:sz w:val="20"/>
              </w:rPr>
              <w:t>.: вихідний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Миколи Бажана,5г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Церква, вул. Театральна 11, будинок 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 вул. Реміснича,43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08:00-21:00 (7дней)</w:t>
            </w:r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Ріг, пр. Гагаріна,13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27/7</w:t>
            </w:r>
          </w:p>
        </w:tc>
      </w:tr>
      <w:tr w:rsidR="00E83417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17" w:rsidRPr="00E83417" w:rsidRDefault="00E83417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17" w:rsidRPr="00F15F94" w:rsidRDefault="00E83417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м. Київ, проспект Возз’єднання, 15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17" w:rsidRPr="00F15F94" w:rsidRDefault="00E83417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09:00-18:00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пн-пт</w:t>
            </w:r>
            <w:proofErr w:type="spellEnd"/>
          </w:p>
        </w:tc>
      </w:tr>
      <w:tr w:rsidR="00F15F94" w:rsidRPr="00F15F94" w:rsidTr="006712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E83417" w:rsidRDefault="00E83417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67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м.Київ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Попудренка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27/7</w:t>
            </w:r>
          </w:p>
        </w:tc>
      </w:tr>
    </w:tbl>
    <w:p w:rsidR="00F15F94" w:rsidRPr="00F15F94" w:rsidRDefault="00F15F94" w:rsidP="006712D8">
      <w:pPr>
        <w:rPr>
          <w:lang w:val="ru-RU"/>
        </w:rPr>
      </w:pPr>
    </w:p>
    <w:sectPr w:rsidR="00F15F94" w:rsidRPr="00F15F94" w:rsidSect="006712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4"/>
    <w:rsid w:val="00074DE0"/>
    <w:rsid w:val="006712D8"/>
    <w:rsid w:val="00775BBD"/>
    <w:rsid w:val="00AC4AAC"/>
    <w:rsid w:val="00E64515"/>
    <w:rsid w:val="00E83417"/>
    <w:rsid w:val="00F15F94"/>
    <w:rsid w:val="00F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Фіщенко Ольга Олександрівна</dc:creator>
  <cp:lastModifiedBy>Яковлева Тетяна Анатоліївна</cp:lastModifiedBy>
  <cp:revision>5</cp:revision>
  <dcterms:created xsi:type="dcterms:W3CDTF">2019-06-12T07:19:00Z</dcterms:created>
  <dcterms:modified xsi:type="dcterms:W3CDTF">2019-06-12T07:35:00Z</dcterms:modified>
</cp:coreProperties>
</file>